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E073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DC76549" w14:textId="73DC4450" w:rsidR="00002DF3" w:rsidRPr="00002DF3" w:rsidRDefault="00335DBC" w:rsidP="00002DF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5DBC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финансового контроля</w:t>
      </w:r>
    </w:p>
    <w:p w14:paraId="05855C44" w14:textId="2DDA23DE" w:rsidR="002010E9" w:rsidRDefault="00002DF3" w:rsidP="002010E9">
      <w:pPr>
        <w:tabs>
          <w:tab w:val="left" w:pos="3654"/>
        </w:tabs>
        <w:ind w:firstLine="709"/>
        <w:jc w:val="both"/>
      </w:pPr>
      <w:r w:rsidRPr="00002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5DBC" w:rsidRPr="00335DBC">
        <w:rPr>
          <w:rFonts w:ascii="Times New Roman" w:eastAsia="Times New Roman" w:hAnsi="Times New Roman" w:cs="Times New Roman"/>
          <w:sz w:val="28"/>
          <w:szCs w:val="28"/>
        </w:rPr>
        <w:t>Теория финансового контроля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» – ф</w:t>
      </w:r>
      <w:r w:rsidR="002010E9" w:rsidRPr="002010E9">
        <w:rPr>
          <w:rFonts w:ascii="Times New Roman" w:hAnsi="Times New Roman" w:cs="Times New Roman"/>
          <w:sz w:val="28"/>
        </w:rPr>
        <w:t xml:space="preserve">ормирование у студентов </w:t>
      </w:r>
      <w:r w:rsidR="00335DBC" w:rsidRPr="00335DBC">
        <w:rPr>
          <w:rFonts w:ascii="Times New Roman" w:hAnsi="Times New Roman" w:cs="Times New Roman"/>
          <w:sz w:val="28"/>
        </w:rPr>
        <w:t>базовых знаний в области теории и практики финансового контроля</w:t>
      </w:r>
      <w:r w:rsidR="002010E9" w:rsidRPr="002010E9">
        <w:rPr>
          <w:rFonts w:ascii="Times New Roman" w:hAnsi="Times New Roman" w:cs="Times New Roman"/>
          <w:sz w:val="28"/>
        </w:rPr>
        <w:t xml:space="preserve">. </w:t>
      </w:r>
    </w:p>
    <w:p w14:paraId="68315FC3" w14:textId="77777777" w:rsidR="002010E9" w:rsidRPr="00AF4EA4" w:rsidRDefault="002010E9" w:rsidP="002010E9">
      <w:pPr>
        <w:tabs>
          <w:tab w:val="left" w:pos="365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933AB7C" w14:textId="656002C2" w:rsidR="002010E9" w:rsidRPr="00AF4EA4" w:rsidRDefault="002010E9" w:rsidP="00201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335DBC" w:rsidRPr="00335DBC">
        <w:rPr>
          <w:rFonts w:ascii="Times New Roman" w:eastAsia="Times New Roman" w:hAnsi="Times New Roman" w:cs="Times New Roman"/>
          <w:sz w:val="28"/>
          <w:szCs w:val="28"/>
        </w:rPr>
        <w:t>Теория финансового контроля</w:t>
      </w:r>
      <w:r w:rsidRPr="00AF4EA4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AF4EA4">
        <w:rPr>
          <w:rFonts w:ascii="Times New Roman" w:hAnsi="Times New Roman" w:cs="Times New Roman"/>
          <w:sz w:val="28"/>
          <w:szCs w:val="28"/>
        </w:rPr>
        <w:t>Учет</w:t>
      </w:r>
      <w:r w:rsidR="00464728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AF4EA4">
        <w:rPr>
          <w:rFonts w:ascii="Times New Roman" w:hAnsi="Times New Roman" w:cs="Times New Roman"/>
          <w:sz w:val="28"/>
          <w:szCs w:val="28"/>
        </w:rPr>
        <w:t>.</w:t>
      </w:r>
    </w:p>
    <w:p w14:paraId="5E46803F" w14:textId="77777777" w:rsidR="002010E9" w:rsidRDefault="002010E9" w:rsidP="002010E9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1B2E6AC" w14:textId="6ACEA597" w:rsidR="00002DF3" w:rsidRPr="00002DF3" w:rsidRDefault="00335DBC" w:rsidP="00335DB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DBC">
        <w:rPr>
          <w:rFonts w:ascii="Times New Roman" w:eastAsia="Times New Roman" w:hAnsi="Times New Roman" w:cs="Times New Roman"/>
          <w:sz w:val="28"/>
          <w:szCs w:val="28"/>
        </w:rPr>
        <w:t>Финансовый контроль в условиях рыночной экономики. Организация финансового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DBC">
        <w:rPr>
          <w:rFonts w:ascii="Times New Roman" w:eastAsia="Times New Roman" w:hAnsi="Times New Roman" w:cs="Times New Roman"/>
          <w:sz w:val="28"/>
          <w:szCs w:val="28"/>
        </w:rPr>
        <w:t>контроля в Российской Федерации. Правовая и информационная база финансового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DBC">
        <w:rPr>
          <w:rFonts w:ascii="Times New Roman" w:eastAsia="Times New Roman" w:hAnsi="Times New Roman" w:cs="Times New Roman"/>
          <w:sz w:val="28"/>
          <w:szCs w:val="28"/>
        </w:rPr>
        <w:t>контроля. Финансовый контроль в экономически развитых странах. Становление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DBC">
        <w:rPr>
          <w:rFonts w:ascii="Times New Roman" w:eastAsia="Times New Roman" w:hAnsi="Times New Roman" w:cs="Times New Roman"/>
          <w:sz w:val="28"/>
          <w:szCs w:val="28"/>
        </w:rPr>
        <w:t>развитие финансового контроля в России. Деятельность органов 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DBC">
        <w:rPr>
          <w:rFonts w:ascii="Times New Roman" w:eastAsia="Times New Roman" w:hAnsi="Times New Roman" w:cs="Times New Roman"/>
          <w:sz w:val="28"/>
          <w:szCs w:val="28"/>
        </w:rPr>
        <w:t>финансового контроля (Счетной палаты Российской Федерации, контрольно-счетных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DBC">
        <w:rPr>
          <w:rFonts w:ascii="Times New Roman" w:eastAsia="Times New Roman" w:hAnsi="Times New Roman" w:cs="Times New Roman"/>
          <w:sz w:val="28"/>
          <w:szCs w:val="28"/>
        </w:rPr>
        <w:t>органов субъектов Российской Федерации, федеральных служб Министерства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DBC">
        <w:rPr>
          <w:rFonts w:ascii="Times New Roman" w:eastAsia="Times New Roman" w:hAnsi="Times New Roman" w:cs="Times New Roman"/>
          <w:sz w:val="28"/>
          <w:szCs w:val="28"/>
        </w:rPr>
        <w:t>Российской Федерации и др.). Негосударственный финансовый контроль (аудиторский, общественный и внутрихозяйственный финансовый контроль). Направления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DBC">
        <w:rPr>
          <w:rFonts w:ascii="Times New Roman" w:eastAsia="Times New Roman" w:hAnsi="Times New Roman" w:cs="Times New Roman"/>
          <w:sz w:val="28"/>
          <w:szCs w:val="28"/>
        </w:rPr>
        <w:t>финансового контроля: методология и стандартизация финансового контроля; аудит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DBC">
        <w:rPr>
          <w:rFonts w:ascii="Times New Roman" w:eastAsia="Times New Roman" w:hAnsi="Times New Roman" w:cs="Times New Roman"/>
          <w:sz w:val="28"/>
          <w:szCs w:val="28"/>
        </w:rPr>
        <w:t>эффективности государственных финансовых ресурсов; оценка эффективности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DBC">
        <w:rPr>
          <w:rFonts w:ascii="Times New Roman" w:eastAsia="Times New Roman" w:hAnsi="Times New Roman" w:cs="Times New Roman"/>
          <w:sz w:val="28"/>
          <w:szCs w:val="28"/>
        </w:rPr>
        <w:t>деятельности органов государственного финансового контроля.</w:t>
      </w:r>
    </w:p>
    <w:p w14:paraId="57484301" w14:textId="77777777" w:rsidR="0050702F" w:rsidRDefault="00335DBC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22A20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BD76667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47488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02DF3"/>
    <w:rsid w:val="001F13DA"/>
    <w:rsid w:val="002010E9"/>
    <w:rsid w:val="00335DBC"/>
    <w:rsid w:val="00464728"/>
    <w:rsid w:val="00524446"/>
    <w:rsid w:val="006368BE"/>
    <w:rsid w:val="00692D9E"/>
    <w:rsid w:val="006C65B9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D1499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5CDE"/>
  <w15:docId w15:val="{25B59240-B645-4B3E-A444-02A5C165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92D9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B5512-60AD-4BF4-AD2C-93A814A7DDA6}"/>
</file>

<file path=customXml/itemProps2.xml><?xml version="1.0" encoding="utf-8"?>
<ds:datastoreItem xmlns:ds="http://schemas.openxmlformats.org/officeDocument/2006/customXml" ds:itemID="{EEC15A1F-882A-4212-A8AA-664B1976F4A0}"/>
</file>

<file path=customXml/itemProps3.xml><?xml version="1.0" encoding="utf-8"?>
<ds:datastoreItem xmlns:ds="http://schemas.openxmlformats.org/officeDocument/2006/customXml" ds:itemID="{C6B0B0B4-869D-4B7B-86E3-23643C5C1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9</cp:revision>
  <dcterms:created xsi:type="dcterms:W3CDTF">2018-03-26T13:37:00Z</dcterms:created>
  <dcterms:modified xsi:type="dcterms:W3CDTF">2021-06-02T19:17:00Z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